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关于内部审计业务外包项目中介机构比选结果的公示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44"/>
          <w:szCs w:val="44"/>
        </w:rPr>
      </w:pPr>
    </w:p>
    <w:p>
      <w:pPr>
        <w:ind w:firstLine="600" w:firstLineChars="200"/>
        <w:jc w:val="left"/>
        <w:rPr>
          <w:rFonts w:ascii="宋体" w:hAnsi="宋体" w:eastAsia="宋体" w:cs="宋体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</w:rPr>
        <w:t>2020年7月10日，在学院行政办公楼2楼会议室，我院组织对内部审计业务外包项目中介机构进行了比选，比选排名结果如下（列示前三名）：</w:t>
      </w:r>
    </w:p>
    <w:p>
      <w:pPr>
        <w:ind w:firstLine="600" w:firstLineChars="200"/>
        <w:jc w:val="left"/>
        <w:rPr>
          <w:rFonts w:ascii="宋体" w:hAnsi="宋体" w:eastAsia="宋体" w:cs="宋体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</w:rPr>
        <w:t>第一名：四川维诚会计师事务所有限公司</w:t>
      </w:r>
    </w:p>
    <w:p>
      <w:pPr>
        <w:ind w:firstLine="600" w:firstLineChars="200"/>
        <w:jc w:val="left"/>
        <w:rPr>
          <w:rFonts w:ascii="宋体" w:hAnsi="宋体" w:eastAsia="宋体" w:cs="宋体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</w:rPr>
        <w:t>第二名：四川中衡安信会计师事务所有限公司</w:t>
      </w:r>
    </w:p>
    <w:p>
      <w:pPr>
        <w:ind w:firstLine="600" w:firstLineChars="200"/>
        <w:jc w:val="left"/>
        <w:rPr>
          <w:rFonts w:ascii="宋体" w:hAnsi="宋体" w:eastAsia="宋体" w:cs="宋体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</w:rPr>
        <w:t>第三名：四川名扬正信会计师事务所有限公司</w:t>
      </w:r>
    </w:p>
    <w:p>
      <w:pPr>
        <w:jc w:val="left"/>
        <w:rPr>
          <w:rFonts w:hint="eastAsia" w:ascii="宋体" w:hAnsi="宋体" w:eastAsia="宋体" w:cs="宋体"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</w:rPr>
        <w:t>现予公示。</w:t>
      </w:r>
    </w:p>
    <w:p>
      <w:pPr>
        <w:jc w:val="left"/>
        <w:rPr>
          <w:rFonts w:hint="eastAsia" w:ascii="宋体" w:hAnsi="宋体" w:eastAsia="宋体" w:cs="宋体"/>
          <w:bCs/>
          <w:kern w:val="0"/>
          <w:sz w:val="30"/>
          <w:szCs w:val="30"/>
        </w:rPr>
      </w:pPr>
      <w:bookmarkStart w:id="0" w:name="_GoBack"/>
      <w:bookmarkEnd w:id="0"/>
    </w:p>
    <w:p>
      <w:pPr>
        <w:jc w:val="right"/>
        <w:rPr>
          <w:sz w:val="30"/>
          <w:szCs w:val="30"/>
        </w:rPr>
      </w:pP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四川铁道职业学院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2020年7月14日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5B"/>
    <w:rsid w:val="001321D2"/>
    <w:rsid w:val="0035573E"/>
    <w:rsid w:val="00367B93"/>
    <w:rsid w:val="00530F96"/>
    <w:rsid w:val="00617BFE"/>
    <w:rsid w:val="006A1914"/>
    <w:rsid w:val="006F3957"/>
    <w:rsid w:val="007836E6"/>
    <w:rsid w:val="00820BDD"/>
    <w:rsid w:val="00843B29"/>
    <w:rsid w:val="008C0AB4"/>
    <w:rsid w:val="00937CDE"/>
    <w:rsid w:val="00980A01"/>
    <w:rsid w:val="00BD7F22"/>
    <w:rsid w:val="00EF7654"/>
    <w:rsid w:val="00F0535B"/>
    <w:rsid w:val="75C1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154</Characters>
  <Lines>1</Lines>
  <Paragraphs>1</Paragraphs>
  <TotalTime>32</TotalTime>
  <ScaleCrop>false</ScaleCrop>
  <LinksUpToDate>false</LinksUpToDate>
  <CharactersWithSpaces>179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2020-07-10T05:52:00Z</dcterms:created>
  <dc:creator>微软用户</dc:creator>
  <cp:lastModifiedBy>自由者</cp:lastModifiedBy>
  <dcterms:modified xsi:type="dcterms:W3CDTF">2020-07-14T01:03:33Z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